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A3" w:rsidRPr="000002A3" w:rsidRDefault="000002A3" w:rsidP="000002A3">
      <w:pPr>
        <w:spacing w:after="13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43844"/>
          <w:kern w:val="36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b/>
          <w:color w:val="343844"/>
          <w:kern w:val="36"/>
          <w:sz w:val="28"/>
          <w:szCs w:val="28"/>
        </w:rPr>
        <w:t>Взаимодействие института с зарубежными, федеральными и региональными научными учреждениями</w:t>
      </w:r>
    </w:p>
    <w:p w:rsidR="000002A3" w:rsidRPr="000002A3" w:rsidRDefault="000002A3" w:rsidP="000002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b/>
          <w:bCs/>
          <w:i/>
          <w:iCs/>
          <w:color w:val="343844"/>
          <w:sz w:val="28"/>
          <w:szCs w:val="28"/>
        </w:rPr>
        <w:t> </w:t>
      </w:r>
    </w:p>
    <w:p w:rsidR="000002A3" w:rsidRPr="000002A3" w:rsidRDefault="000002A3" w:rsidP="000002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b/>
          <w:bCs/>
          <w:i/>
          <w:iCs/>
          <w:color w:val="343844"/>
          <w:sz w:val="28"/>
          <w:szCs w:val="28"/>
        </w:rPr>
        <w:t>Взаимодействие с предприятиями и организациями</w:t>
      </w:r>
      <w:r w:rsidRPr="000002A3">
        <w:rPr>
          <w:rFonts w:ascii="Times New Roman" w:eastAsia="Times New Roman" w:hAnsi="Times New Roman" w:cs="Times New Roman"/>
          <w:b/>
          <w:bCs/>
          <w:i/>
          <w:iCs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Институт взаимодействует со следующими предприятиями и организациями: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Н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ациональн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ая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 библиотек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а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 РС (Я)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Н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аучн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ая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 библиотек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а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 СВФУ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</w:rPr>
        <w:t>-  Центр Олонхо при Культурном центре им. А.Е. Кулаковского. Якутск</w:t>
      </w: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 </w:t>
      </w: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архив ЯНЦ СО РАН. Якутск</w:t>
      </w: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 </w:t>
      </w: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архив РС(Я) . Якутск.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</w:rPr>
        <w:t>-  Национальный художественный музей РС(Я).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</w:rPr>
        <w:t>-  Управление информационной политики и коммуникативных технологий СВФУ.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</w:rPr>
        <w:t>-  Центр по сохранению нематериального наследия народов Республики Саха (Якутия).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Национальн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ый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 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организационн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ый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 комитет РС(Я) по подготовке и проведению Десятилетия Олонхо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2A3" w:rsidRPr="000002A3" w:rsidRDefault="000002A3" w:rsidP="000002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b/>
          <w:bCs/>
          <w:i/>
          <w:iCs/>
          <w:color w:val="343844"/>
          <w:sz w:val="28"/>
          <w:szCs w:val="28"/>
        </w:rPr>
        <w:t>Взаимодействие с научными учреждениями и инновационными структурами</w:t>
      </w:r>
      <w:r w:rsidRPr="000002A3">
        <w:rPr>
          <w:rFonts w:ascii="Times New Roman" w:eastAsia="Times New Roman" w:hAnsi="Times New Roman" w:cs="Times New Roman"/>
          <w:b/>
          <w:bCs/>
          <w:i/>
          <w:iCs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Во взаимодействии с сотрудниками ИЯКН СВ РФ, ИГИ и ПМНС СО РАН и Института Олонхо проводятся научно-исследовательские, переводческие, эдиционные, информационно-технические работы по теме: “</w:t>
      </w:r>
      <w:r w:rsidRPr="000002A3">
        <w:rPr>
          <w:rFonts w:ascii="Times New Roman" w:eastAsia="Times New Roman" w:hAnsi="Times New Roman" w:cs="Times New Roman"/>
          <w:b/>
          <w:bCs/>
          <w:i/>
          <w:iCs/>
          <w:color w:val="343844"/>
          <w:sz w:val="28"/>
          <w:szCs w:val="28"/>
        </w:rPr>
        <w:t>Двуязычные соответствия в переводе эпических произведений</w:t>
      </w:r>
      <w:r w:rsidRPr="000002A3">
        <w:rPr>
          <w:rFonts w:ascii="Times New Roman" w:eastAsia="Times New Roman" w:hAnsi="Times New Roman" w:cs="Times New Roman"/>
          <w:b/>
          <w:bCs/>
          <w:i/>
          <w:iCs/>
          <w:color w:val="343844"/>
          <w:sz w:val="28"/>
          <w:szCs w:val="28"/>
          <w:lang w:val="sah-RU"/>
        </w:rPr>
        <w:t>”</w:t>
      </w:r>
      <w:r w:rsidRPr="000002A3">
        <w:rPr>
          <w:rFonts w:ascii="Times New Roman" w:eastAsia="Times New Roman" w:hAnsi="Times New Roman" w:cs="Times New Roman"/>
          <w:b/>
          <w:bCs/>
          <w:i/>
          <w:iCs/>
          <w:color w:val="343844"/>
          <w:sz w:val="28"/>
          <w:szCs w:val="28"/>
        </w:rPr>
        <w:t>.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В данный период проводится первый этап исследования “Кыргызский эпос Манас: якутско-кыргызские параллели”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Завершен первый этап работы по переводу на якутский язык 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кыргызского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эпоса «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Манас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» (подстрочник Б. 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Жакиева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, 26,5 п.л),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в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первые переведен 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кыргызский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героический эпос "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Манас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" на якутский язык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,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идут 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lastRenderedPageBreak/>
        <w:t xml:space="preserve">работы по редактированию и составлению научного аппарата. В процессе проекта ведется работа по дальнейшему совершенствованию техники и методики перевода произведений мировой литературы и устного творчества на якутский язык. Ведется исследование филологических 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кыргызско-якутских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соответствий на материале эпоса «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Манас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». В результате данной работы будет распространено и пропагандировано эпическое наследие якутского народа, включенное ЮНЕСКО в Список шедевров устного и нематериального наследия человечества.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 Завершен первый этап работы: о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знакомление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с 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кыргызским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эпосом "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Манас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"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, д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альнейшее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совершенствование техники и методики перевода произведений мировой литературы и устного народного творчества на якутский язык.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Кроме этого и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нститут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сотрудничает со следующими научными учреждениями: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Университет иностранных языков Ханкук (Республика Корея).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- Женский университет “Дондок” (Республика Корея).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- 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Джорджтаунский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университет (С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оединенные Штаты Америки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Институт прикладной лингвистики (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en-US"/>
        </w:rPr>
        <w:t>GIAL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 (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С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оединенные Штаты Америки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-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Университет 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Вако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(Япония)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 Институт Полярных исследований имени Р.Скотта Кембриджского университета (Великобритания)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-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Варшавский университет (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Республика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Польша)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 Лодзинский университет (Республик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а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 Польша)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Институт восточных исследований Адама Мицкевича (Республика Польша).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- Кыргызский государственный университет имени И. Арабаева (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Кыргызская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Республика).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-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Университет имени Сулеймана Демиреля (Республика Казахстан)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 Российско-Армянский (славянский) университет (Республика Армения)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lastRenderedPageBreak/>
        <w:t>- Институт языка и литературы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имени Алишера Навои АН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Республики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Узбекистан (Республика Узбекистан).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- Ургенчский государственный университет (Республика Узбекистан).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 Институт языка, литературы и искусства им. Г. Ибрагимова АН Республики Татарстан (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Российская Федерация).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 Институт истории, языка и литературы Уфимского научного центра РАН (Республика Башкортостан,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Российская Федерация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- БНУ РА  «Научно-исследовательский институт 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алтаистики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имени С.С. 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Суразакова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»</w:t>
      </w:r>
    </w:p>
    <w:p w:rsidR="000002A3" w:rsidRPr="000002A3" w:rsidRDefault="000002A3" w:rsidP="00000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(Республика Алтай,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Российская Федерация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 Калмыцкий институт гуманитарных исследований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 РАН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 (Республика Калмыкия,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Российская Федерация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Тувинский институт гуманитарных исследований при Правительстве Республики Тыва (Республика Тыва, Российская Федерация).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-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Хакасский научно-исследовательский институт языка, литературы и истории</w:t>
      </w:r>
    </w:p>
    <w:p w:rsidR="000002A3" w:rsidRPr="000002A3" w:rsidRDefault="000002A3" w:rsidP="000002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(Республика Хакасия,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Российская Федерация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 Хакасский государственный университет имени Н.Ф. Катанова (Республика Хакасия,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Российская Федерация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 Российский институт истории искусств (Российская Федерация)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 Российский государственный педагогический университет имени А.И. Герцена (Российская Федерация)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- </w:t>
      </w: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мировой литературы им. М.А. Горького (Москва) и </w:t>
      </w: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Институт русской литературы. Пушкинский Дом, г. Санкт-Петербург.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-  </w:t>
      </w: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гуманитарных исследований и проблем малочисленных народов Севера СО РАН – г. Якутск</w:t>
      </w: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Научно-исследовательский Институт национальных школ РС(Я) . Якутск</w:t>
      </w:r>
      <w:r w:rsidRPr="000002A3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b/>
          <w:bCs/>
          <w:i/>
          <w:iCs/>
          <w:color w:val="343844"/>
          <w:sz w:val="28"/>
          <w:szCs w:val="28"/>
        </w:rPr>
        <w:t> </w:t>
      </w:r>
    </w:p>
    <w:p w:rsidR="000002A3" w:rsidRPr="000002A3" w:rsidRDefault="000002A3" w:rsidP="000002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b/>
          <w:bCs/>
          <w:i/>
          <w:iCs/>
          <w:color w:val="343844"/>
          <w:sz w:val="28"/>
          <w:szCs w:val="28"/>
        </w:rPr>
        <w:t>Взаимодействие с зарубежными партнерами.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lastRenderedPageBreak/>
        <w:t>-  Дыбо Анна Владимировна, зав. сектором тюркологии и монголистики Института языкознания РАН (Российская Федерация)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 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Аргунова-Лоу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Татьяна Ивановна, проф. 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Абердинского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университета (Великобритания)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-  Ширин 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Акинер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, научный сотрудник Школы восточных и африканских исследований Лондонского и Оксфордского университетов (Великобритания)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 Козлова Наталья Константиновна, проф. Омского государственного педагогического университета (Российская Федерация)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 Пирс Элеонора, научный сотрудник Института антропологии имени Макса Планка (Великобритания)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 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Сойсал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 xml:space="preserve"> </w:t>
      </w:r>
      <w:proofErr w:type="spellStart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Хамза</w:t>
      </w:r>
      <w:proofErr w:type="spellEnd"/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, переводчик Олонхо (Стамбул, Турция)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- 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Егорова-Джонсон Светлана Ивановна, переводчик Олонхо (Лондон, Великобритания)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 Пол Норбери (Великобритания).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Пирс Витебский (Великобритания).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</w:rPr>
        <w:t>-  </w:t>
      </w: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Жинивиев Пьеро (Канада).</w:t>
      </w:r>
    </w:p>
    <w:p w:rsidR="000002A3" w:rsidRPr="000002A3" w:rsidRDefault="000002A3" w:rsidP="00000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43844"/>
          <w:sz w:val="28"/>
          <w:szCs w:val="28"/>
        </w:rPr>
      </w:pPr>
      <w:r w:rsidRPr="000002A3">
        <w:rPr>
          <w:rFonts w:ascii="Times New Roman" w:eastAsia="Times New Roman" w:hAnsi="Times New Roman" w:cs="Times New Roman"/>
          <w:color w:val="343844"/>
          <w:sz w:val="28"/>
          <w:szCs w:val="28"/>
          <w:lang w:val="sah-RU"/>
        </w:rPr>
        <w:t>-  Институт Манаса (Киргизия).</w:t>
      </w:r>
    </w:p>
    <w:p w:rsidR="0081358B" w:rsidRPr="000002A3" w:rsidRDefault="0081358B" w:rsidP="00000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58B" w:rsidRPr="0000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0002A3"/>
    <w:rsid w:val="000002A3"/>
    <w:rsid w:val="0081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listparagraphbullet1gif">
    <w:name w:val="msolistparagraphbullet1.gif"/>
    <w:basedOn w:val="a"/>
    <w:rsid w:val="0000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2A3"/>
  </w:style>
  <w:style w:type="paragraph" w:customStyle="1" w:styleId="msolistparagraphbullet2gif">
    <w:name w:val="msolistparagraphbullet2.gif"/>
    <w:basedOn w:val="a"/>
    <w:rsid w:val="0000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00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00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olonkho2</dc:creator>
  <cp:keywords/>
  <dc:description/>
  <cp:lastModifiedBy>olonkho2</cp:lastModifiedBy>
  <cp:revision>2</cp:revision>
  <dcterms:created xsi:type="dcterms:W3CDTF">2015-06-06T03:18:00Z</dcterms:created>
  <dcterms:modified xsi:type="dcterms:W3CDTF">2015-06-06T03:19:00Z</dcterms:modified>
</cp:coreProperties>
</file>